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96F71" w14:textId="4F74C848" w:rsidR="00615F8F" w:rsidRDefault="00615F8F" w:rsidP="003E4C9E">
      <w:pPr>
        <w:jc w:val="center"/>
        <w:rPr>
          <w:rFonts w:ascii="Arial" w:hAnsi="Arial" w:cs="Arial"/>
          <w:b/>
          <w:sz w:val="32"/>
          <w:szCs w:val="32"/>
        </w:rPr>
      </w:pPr>
      <w:r>
        <w:rPr>
          <w:rFonts w:ascii="Arial" w:hAnsi="Arial" w:cs="Arial"/>
          <w:b/>
          <w:noProof/>
          <w:sz w:val="32"/>
          <w:szCs w:val="32"/>
        </w:rPr>
        <w:drawing>
          <wp:inline distT="0" distB="0" distL="0" distR="0" wp14:anchorId="4E345E47" wp14:editId="747B610E">
            <wp:extent cx="2231277" cy="172994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olton School LOGO Lar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31277" cy="1729946"/>
                    </a:xfrm>
                    <a:prstGeom prst="rect">
                      <a:avLst/>
                    </a:prstGeom>
                  </pic:spPr>
                </pic:pic>
              </a:graphicData>
            </a:graphic>
          </wp:inline>
        </w:drawing>
      </w:r>
    </w:p>
    <w:p w14:paraId="672A6659" w14:textId="597F0DC6" w:rsidR="00784D64" w:rsidRDefault="003738F8" w:rsidP="003E4C9E">
      <w:pPr>
        <w:jc w:val="center"/>
        <w:rPr>
          <w:rFonts w:ascii="Arial" w:hAnsi="Arial" w:cs="Arial"/>
          <w:b/>
          <w:sz w:val="32"/>
          <w:szCs w:val="32"/>
        </w:rPr>
      </w:pPr>
      <w:r>
        <w:rPr>
          <w:rFonts w:ascii="Arial" w:hAnsi="Arial" w:cs="Arial"/>
          <w:b/>
          <w:sz w:val="32"/>
          <w:szCs w:val="32"/>
        </w:rPr>
        <w:t>School Uniform Policy</w:t>
      </w:r>
      <w:r w:rsidR="00615F8F">
        <w:rPr>
          <w:rFonts w:ascii="Arial" w:hAnsi="Arial" w:cs="Arial"/>
          <w:b/>
          <w:sz w:val="32"/>
          <w:szCs w:val="32"/>
        </w:rPr>
        <w:t xml:space="preserve"> 2023-24</w:t>
      </w:r>
    </w:p>
    <w:p w14:paraId="4DDEFA20" w14:textId="29EC32F6" w:rsidR="00C4133A" w:rsidRPr="00615F8F" w:rsidRDefault="00784D64" w:rsidP="00E34F94">
      <w:pPr>
        <w:jc w:val="both"/>
        <w:rPr>
          <w:rFonts w:cstheme="minorHAnsi"/>
          <w:sz w:val="24"/>
          <w:szCs w:val="24"/>
        </w:rPr>
      </w:pPr>
      <w:r w:rsidRPr="00615F8F">
        <w:rPr>
          <w:rFonts w:cstheme="minorHAnsi"/>
          <w:sz w:val="24"/>
          <w:szCs w:val="24"/>
        </w:rPr>
        <w:t xml:space="preserve">At </w:t>
      </w:r>
      <w:r w:rsidR="003E4C9E" w:rsidRPr="00615F8F">
        <w:rPr>
          <w:rFonts w:cstheme="minorHAnsi"/>
          <w:sz w:val="24"/>
          <w:szCs w:val="24"/>
        </w:rPr>
        <w:t xml:space="preserve">Woolton High School </w:t>
      </w:r>
      <w:r w:rsidRPr="00615F8F">
        <w:rPr>
          <w:rFonts w:cstheme="minorHAnsi"/>
          <w:sz w:val="24"/>
          <w:szCs w:val="24"/>
        </w:rPr>
        <w:t xml:space="preserve">we believe that </w:t>
      </w:r>
      <w:r w:rsidR="00C4133A" w:rsidRPr="00615F8F">
        <w:rPr>
          <w:rFonts w:cstheme="minorHAnsi"/>
          <w:sz w:val="24"/>
          <w:szCs w:val="24"/>
        </w:rPr>
        <w:t xml:space="preserve">all </w:t>
      </w:r>
      <w:r w:rsidR="003738F8" w:rsidRPr="00615F8F">
        <w:rPr>
          <w:rFonts w:cstheme="minorHAnsi"/>
          <w:sz w:val="24"/>
          <w:szCs w:val="24"/>
        </w:rPr>
        <w:t>students represent the school</w:t>
      </w:r>
      <w:r w:rsidR="00C4133A" w:rsidRPr="00615F8F">
        <w:rPr>
          <w:rFonts w:cstheme="minorHAnsi"/>
          <w:sz w:val="24"/>
          <w:szCs w:val="24"/>
        </w:rPr>
        <w:t xml:space="preserve"> and as such are the ambassadors of the school whilst on site and in the wider community.</w:t>
      </w:r>
    </w:p>
    <w:p w14:paraId="1817CC56" w14:textId="7959BEDC" w:rsidR="00C4133A" w:rsidRPr="00615F8F" w:rsidRDefault="00C4133A" w:rsidP="00E34F94">
      <w:pPr>
        <w:jc w:val="both"/>
        <w:rPr>
          <w:rFonts w:cstheme="minorHAnsi"/>
          <w:sz w:val="24"/>
          <w:szCs w:val="24"/>
        </w:rPr>
      </w:pPr>
      <w:r w:rsidRPr="00615F8F">
        <w:rPr>
          <w:rFonts w:cstheme="minorHAnsi"/>
          <w:sz w:val="24"/>
          <w:szCs w:val="24"/>
        </w:rPr>
        <w:t xml:space="preserve">We also believe that our </w:t>
      </w:r>
      <w:r w:rsidR="003738F8" w:rsidRPr="00615F8F">
        <w:rPr>
          <w:rFonts w:cstheme="minorHAnsi"/>
          <w:sz w:val="24"/>
          <w:szCs w:val="24"/>
        </w:rPr>
        <w:t xml:space="preserve">students are influential </w:t>
      </w:r>
      <w:r w:rsidR="00784D64" w:rsidRPr="00615F8F">
        <w:rPr>
          <w:rFonts w:cstheme="minorHAnsi"/>
          <w:sz w:val="24"/>
          <w:szCs w:val="24"/>
        </w:rPr>
        <w:t xml:space="preserve">role models </w:t>
      </w:r>
      <w:r w:rsidR="003738F8" w:rsidRPr="00615F8F">
        <w:rPr>
          <w:rFonts w:cstheme="minorHAnsi"/>
          <w:sz w:val="24"/>
          <w:szCs w:val="24"/>
        </w:rPr>
        <w:t xml:space="preserve">for those </w:t>
      </w:r>
      <w:r w:rsidR="00615F8F">
        <w:rPr>
          <w:rFonts w:cstheme="minorHAnsi"/>
          <w:sz w:val="24"/>
          <w:szCs w:val="24"/>
        </w:rPr>
        <w:t>a</w:t>
      </w:r>
      <w:r w:rsidR="003738F8" w:rsidRPr="00615F8F">
        <w:rPr>
          <w:rFonts w:cstheme="minorHAnsi"/>
          <w:sz w:val="24"/>
          <w:szCs w:val="24"/>
        </w:rPr>
        <w:t>round them and as such should be presentable at all times.</w:t>
      </w:r>
      <w:r w:rsidR="00784D64" w:rsidRPr="00615F8F">
        <w:rPr>
          <w:rFonts w:cstheme="minorHAnsi"/>
          <w:sz w:val="24"/>
          <w:szCs w:val="24"/>
        </w:rPr>
        <w:t xml:space="preserve"> </w:t>
      </w:r>
    </w:p>
    <w:p w14:paraId="4739AE3A" w14:textId="43380157" w:rsidR="003738F8" w:rsidRPr="00615F8F" w:rsidRDefault="00784D64" w:rsidP="00E34F94">
      <w:pPr>
        <w:jc w:val="both"/>
        <w:rPr>
          <w:rFonts w:cstheme="minorHAnsi"/>
          <w:sz w:val="24"/>
          <w:szCs w:val="24"/>
        </w:rPr>
      </w:pPr>
      <w:r w:rsidRPr="00615F8F">
        <w:rPr>
          <w:rFonts w:cstheme="minorHAnsi"/>
          <w:sz w:val="24"/>
          <w:szCs w:val="24"/>
        </w:rPr>
        <w:t xml:space="preserve">All </w:t>
      </w:r>
      <w:r w:rsidR="003738F8" w:rsidRPr="00615F8F">
        <w:rPr>
          <w:rFonts w:cstheme="minorHAnsi"/>
          <w:sz w:val="24"/>
          <w:szCs w:val="24"/>
        </w:rPr>
        <w:t>students are in the ongoing process of preparation for employment and as such, school uniform forms an integral part of their learning to embrace “other than personal” preference with regards to the dress code.</w:t>
      </w:r>
    </w:p>
    <w:p w14:paraId="4F50781E" w14:textId="3F81303A" w:rsidR="008D5C73" w:rsidRPr="00615F8F" w:rsidRDefault="003738F8" w:rsidP="00E34F94">
      <w:pPr>
        <w:jc w:val="both"/>
        <w:rPr>
          <w:rFonts w:cstheme="minorHAnsi"/>
          <w:sz w:val="24"/>
          <w:szCs w:val="24"/>
        </w:rPr>
      </w:pPr>
      <w:r w:rsidRPr="00615F8F">
        <w:rPr>
          <w:rFonts w:cstheme="minorHAnsi"/>
          <w:sz w:val="24"/>
          <w:szCs w:val="24"/>
        </w:rPr>
        <w:t>As such, we believe that our students’ learning of wearing a school uniform is a part of their learning of essential life skills that may be essentials for their future employability.</w:t>
      </w:r>
    </w:p>
    <w:p w14:paraId="5A2407CC" w14:textId="77777777" w:rsidR="003738F8" w:rsidRPr="00615F8F" w:rsidRDefault="003738F8" w:rsidP="00E34F94">
      <w:pPr>
        <w:jc w:val="both"/>
        <w:rPr>
          <w:rFonts w:cstheme="minorHAnsi"/>
          <w:sz w:val="24"/>
          <w:szCs w:val="24"/>
        </w:rPr>
      </w:pPr>
    </w:p>
    <w:p w14:paraId="37DF562B" w14:textId="77777777" w:rsidR="00784D64" w:rsidRPr="00615F8F" w:rsidRDefault="00784D64" w:rsidP="00E34F94">
      <w:pPr>
        <w:jc w:val="both"/>
        <w:rPr>
          <w:rFonts w:cstheme="minorHAnsi"/>
          <w:b/>
          <w:sz w:val="24"/>
          <w:szCs w:val="24"/>
        </w:rPr>
      </w:pPr>
      <w:r w:rsidRPr="00615F8F">
        <w:rPr>
          <w:rFonts w:cstheme="minorHAnsi"/>
          <w:b/>
          <w:sz w:val="24"/>
          <w:szCs w:val="24"/>
        </w:rPr>
        <w:t xml:space="preserve">Aims </w:t>
      </w:r>
    </w:p>
    <w:p w14:paraId="6D3FBC4D" w14:textId="65EF9F3A" w:rsidR="00784D64" w:rsidRPr="00615F8F" w:rsidRDefault="00784D64" w:rsidP="00E34F94">
      <w:pPr>
        <w:jc w:val="both"/>
        <w:rPr>
          <w:rFonts w:cstheme="minorHAnsi"/>
          <w:sz w:val="24"/>
          <w:szCs w:val="24"/>
        </w:rPr>
      </w:pPr>
      <w:r w:rsidRPr="00615F8F">
        <w:rPr>
          <w:rFonts w:cstheme="minorHAnsi"/>
          <w:sz w:val="24"/>
          <w:szCs w:val="24"/>
        </w:rPr>
        <w:t xml:space="preserve">Our aim in having a </w:t>
      </w:r>
      <w:r w:rsidR="003738F8" w:rsidRPr="00615F8F">
        <w:rPr>
          <w:rFonts w:cstheme="minorHAnsi"/>
          <w:sz w:val="24"/>
          <w:szCs w:val="24"/>
        </w:rPr>
        <w:t>school uniform for the students</w:t>
      </w:r>
      <w:r w:rsidRPr="00615F8F">
        <w:rPr>
          <w:rFonts w:cstheme="minorHAnsi"/>
          <w:sz w:val="24"/>
          <w:szCs w:val="24"/>
        </w:rPr>
        <w:t xml:space="preserve"> is to ensure: </w:t>
      </w:r>
    </w:p>
    <w:p w14:paraId="0526EB20" w14:textId="24E378B8" w:rsidR="00D05361" w:rsidRPr="00615F8F" w:rsidRDefault="00784D64" w:rsidP="009C384C">
      <w:pPr>
        <w:pStyle w:val="ListParagraph"/>
        <w:numPr>
          <w:ilvl w:val="0"/>
          <w:numId w:val="7"/>
        </w:numPr>
        <w:jc w:val="both"/>
        <w:rPr>
          <w:rFonts w:cstheme="minorHAnsi"/>
          <w:sz w:val="24"/>
          <w:szCs w:val="24"/>
        </w:rPr>
      </w:pPr>
      <w:r w:rsidRPr="00615F8F">
        <w:rPr>
          <w:rFonts w:cstheme="minorHAnsi"/>
          <w:sz w:val="24"/>
          <w:szCs w:val="24"/>
        </w:rPr>
        <w:t>Clear guidelines are laid down for</w:t>
      </w:r>
      <w:r w:rsidR="003E4C9E" w:rsidRPr="00615F8F">
        <w:rPr>
          <w:rFonts w:cstheme="minorHAnsi"/>
          <w:sz w:val="24"/>
          <w:szCs w:val="24"/>
        </w:rPr>
        <w:t xml:space="preserve"> </w:t>
      </w:r>
      <w:r w:rsidR="003738F8" w:rsidRPr="00615F8F">
        <w:rPr>
          <w:rFonts w:cstheme="minorHAnsi"/>
          <w:sz w:val="24"/>
          <w:szCs w:val="24"/>
        </w:rPr>
        <w:t>families an</w:t>
      </w:r>
      <w:r w:rsidR="003E4C9E" w:rsidRPr="00615F8F">
        <w:rPr>
          <w:rFonts w:cstheme="minorHAnsi"/>
          <w:sz w:val="24"/>
          <w:szCs w:val="24"/>
        </w:rPr>
        <w:t>d</w:t>
      </w:r>
      <w:r w:rsidR="003738F8" w:rsidRPr="00615F8F">
        <w:rPr>
          <w:rFonts w:cstheme="minorHAnsi"/>
          <w:sz w:val="24"/>
          <w:szCs w:val="24"/>
        </w:rPr>
        <w:t xml:space="preserve"> students with </w:t>
      </w:r>
      <w:r w:rsidR="00D05361" w:rsidRPr="00615F8F">
        <w:rPr>
          <w:rFonts w:cstheme="minorHAnsi"/>
          <w:sz w:val="24"/>
          <w:szCs w:val="24"/>
        </w:rPr>
        <w:t>regards to the expectations of dress code</w:t>
      </w:r>
      <w:r w:rsidR="003738F8" w:rsidRPr="00615F8F">
        <w:rPr>
          <w:rFonts w:cstheme="minorHAnsi"/>
          <w:sz w:val="24"/>
          <w:szCs w:val="24"/>
        </w:rPr>
        <w:t xml:space="preserve"> and presentation during term time activity</w:t>
      </w:r>
    </w:p>
    <w:p w14:paraId="3AA57053" w14:textId="1AC04B97" w:rsidR="008D5C73" w:rsidRPr="00615F8F" w:rsidRDefault="005B04AD" w:rsidP="009E3569">
      <w:pPr>
        <w:pStyle w:val="ListParagraph"/>
        <w:numPr>
          <w:ilvl w:val="0"/>
          <w:numId w:val="7"/>
        </w:numPr>
        <w:jc w:val="both"/>
        <w:rPr>
          <w:rFonts w:cstheme="minorHAnsi"/>
          <w:b/>
          <w:sz w:val="24"/>
          <w:szCs w:val="24"/>
        </w:rPr>
      </w:pPr>
      <w:r w:rsidRPr="00615F8F">
        <w:rPr>
          <w:rFonts w:cstheme="minorHAnsi"/>
          <w:sz w:val="24"/>
          <w:szCs w:val="24"/>
        </w:rPr>
        <w:t xml:space="preserve">That through such dress code, </w:t>
      </w:r>
      <w:r w:rsidR="00784D64" w:rsidRPr="00615F8F">
        <w:rPr>
          <w:rFonts w:cstheme="minorHAnsi"/>
          <w:sz w:val="24"/>
          <w:szCs w:val="24"/>
        </w:rPr>
        <w:t xml:space="preserve">all students </w:t>
      </w:r>
      <w:r w:rsidR="003738F8" w:rsidRPr="00615F8F">
        <w:rPr>
          <w:rFonts w:cstheme="minorHAnsi"/>
          <w:sz w:val="24"/>
          <w:szCs w:val="24"/>
        </w:rPr>
        <w:t>appear smart</w:t>
      </w:r>
    </w:p>
    <w:p w14:paraId="5E20A9E2" w14:textId="421287EB" w:rsidR="003738F8" w:rsidRPr="00615F8F" w:rsidRDefault="003738F8" w:rsidP="009E3569">
      <w:pPr>
        <w:pStyle w:val="ListParagraph"/>
        <w:numPr>
          <w:ilvl w:val="0"/>
          <w:numId w:val="7"/>
        </w:numPr>
        <w:jc w:val="both"/>
        <w:rPr>
          <w:rFonts w:cstheme="minorHAnsi"/>
          <w:b/>
          <w:sz w:val="24"/>
          <w:szCs w:val="24"/>
        </w:rPr>
      </w:pPr>
      <w:r w:rsidRPr="00615F8F">
        <w:rPr>
          <w:rFonts w:cstheme="minorHAnsi"/>
          <w:sz w:val="24"/>
          <w:szCs w:val="24"/>
        </w:rPr>
        <w:t>That through a shared school uniform, students share the belonging to the school community and show this when on site or offsite</w:t>
      </w:r>
    </w:p>
    <w:p w14:paraId="5BF51EFB" w14:textId="2F5AD48F" w:rsidR="003738F8" w:rsidRPr="00615F8F" w:rsidRDefault="003738F8" w:rsidP="009E3569">
      <w:pPr>
        <w:pStyle w:val="ListParagraph"/>
        <w:numPr>
          <w:ilvl w:val="0"/>
          <w:numId w:val="7"/>
        </w:numPr>
        <w:jc w:val="both"/>
        <w:rPr>
          <w:rFonts w:cstheme="minorHAnsi"/>
          <w:b/>
          <w:sz w:val="24"/>
          <w:szCs w:val="24"/>
        </w:rPr>
      </w:pPr>
      <w:r w:rsidRPr="00615F8F">
        <w:rPr>
          <w:rFonts w:cstheme="minorHAnsi"/>
          <w:sz w:val="24"/>
          <w:szCs w:val="24"/>
        </w:rPr>
        <w:t>That wearing a school uniform helps us safeguard our students when out on community visits</w:t>
      </w:r>
    </w:p>
    <w:p w14:paraId="29381B5B" w14:textId="6FEAEB2C" w:rsidR="00784D64" w:rsidRPr="00615F8F" w:rsidRDefault="003738F8" w:rsidP="00E34F94">
      <w:pPr>
        <w:jc w:val="both"/>
        <w:rPr>
          <w:rFonts w:cstheme="minorHAnsi"/>
          <w:b/>
          <w:sz w:val="24"/>
          <w:szCs w:val="24"/>
        </w:rPr>
      </w:pPr>
      <w:r w:rsidRPr="00615F8F">
        <w:rPr>
          <w:rFonts w:cstheme="minorHAnsi"/>
          <w:b/>
          <w:sz w:val="24"/>
          <w:szCs w:val="24"/>
        </w:rPr>
        <w:t>Expectations</w:t>
      </w:r>
    </w:p>
    <w:p w14:paraId="5D3DBA25" w14:textId="77777777" w:rsidR="003738F8" w:rsidRPr="00615F8F" w:rsidRDefault="003738F8" w:rsidP="003738F8">
      <w:pPr>
        <w:pStyle w:val="ListParagraph"/>
        <w:numPr>
          <w:ilvl w:val="0"/>
          <w:numId w:val="13"/>
        </w:numPr>
        <w:jc w:val="both"/>
        <w:rPr>
          <w:rFonts w:cstheme="minorHAnsi"/>
          <w:sz w:val="24"/>
          <w:szCs w:val="24"/>
        </w:rPr>
      </w:pPr>
      <w:r w:rsidRPr="00615F8F">
        <w:rPr>
          <w:rFonts w:cstheme="minorHAnsi"/>
          <w:sz w:val="24"/>
          <w:szCs w:val="24"/>
        </w:rPr>
        <w:t>All families will follow specific uniform list and ensure that their child has all of the items of the uniform required</w:t>
      </w:r>
    </w:p>
    <w:p w14:paraId="3539577B" w14:textId="77777777" w:rsidR="003738F8" w:rsidRPr="00615F8F" w:rsidRDefault="003738F8" w:rsidP="003738F8">
      <w:pPr>
        <w:pStyle w:val="ListParagraph"/>
        <w:numPr>
          <w:ilvl w:val="0"/>
          <w:numId w:val="13"/>
        </w:numPr>
        <w:jc w:val="both"/>
        <w:rPr>
          <w:rFonts w:cstheme="minorHAnsi"/>
          <w:sz w:val="24"/>
          <w:szCs w:val="24"/>
        </w:rPr>
      </w:pPr>
      <w:r w:rsidRPr="00615F8F">
        <w:rPr>
          <w:rFonts w:cstheme="minorHAnsi"/>
          <w:sz w:val="24"/>
          <w:szCs w:val="24"/>
        </w:rPr>
        <w:t>All families will ensure that their child only wears the items specified and no other items</w:t>
      </w:r>
    </w:p>
    <w:p w14:paraId="310AACCD" w14:textId="77777777" w:rsidR="003738F8" w:rsidRPr="00615F8F" w:rsidRDefault="003738F8" w:rsidP="003738F8">
      <w:pPr>
        <w:pStyle w:val="ListParagraph"/>
        <w:numPr>
          <w:ilvl w:val="0"/>
          <w:numId w:val="13"/>
        </w:numPr>
        <w:jc w:val="both"/>
        <w:rPr>
          <w:rFonts w:cstheme="minorHAnsi"/>
          <w:sz w:val="24"/>
          <w:szCs w:val="24"/>
        </w:rPr>
      </w:pPr>
      <w:r w:rsidRPr="00615F8F">
        <w:rPr>
          <w:rFonts w:cstheme="minorHAnsi"/>
          <w:sz w:val="24"/>
          <w:szCs w:val="24"/>
        </w:rPr>
        <w:t>All families will ensure that their child is presentable in line with the expectations</w:t>
      </w:r>
    </w:p>
    <w:p w14:paraId="228A2C77" w14:textId="5075C625" w:rsidR="003738F8" w:rsidRPr="00615F8F" w:rsidRDefault="003738F8" w:rsidP="003738F8">
      <w:pPr>
        <w:pStyle w:val="ListParagraph"/>
        <w:numPr>
          <w:ilvl w:val="0"/>
          <w:numId w:val="13"/>
        </w:numPr>
        <w:jc w:val="both"/>
        <w:rPr>
          <w:rFonts w:cstheme="minorHAnsi"/>
          <w:sz w:val="24"/>
          <w:szCs w:val="24"/>
        </w:rPr>
      </w:pPr>
      <w:r w:rsidRPr="00615F8F">
        <w:rPr>
          <w:rFonts w:cstheme="minorHAnsi"/>
          <w:sz w:val="24"/>
          <w:szCs w:val="24"/>
        </w:rPr>
        <w:t>All families will ensure that their child only brings to school items that are permitted at school</w:t>
      </w:r>
    </w:p>
    <w:p w14:paraId="513F51A2" w14:textId="4E347081" w:rsidR="003738F8" w:rsidRPr="00615F8F" w:rsidRDefault="003738F8" w:rsidP="003738F8">
      <w:pPr>
        <w:pStyle w:val="ListParagraph"/>
        <w:numPr>
          <w:ilvl w:val="0"/>
          <w:numId w:val="13"/>
        </w:numPr>
        <w:jc w:val="both"/>
        <w:rPr>
          <w:rFonts w:cstheme="minorHAnsi"/>
          <w:sz w:val="24"/>
          <w:szCs w:val="24"/>
        </w:rPr>
      </w:pPr>
      <w:r w:rsidRPr="00615F8F">
        <w:rPr>
          <w:rFonts w:cstheme="minorHAnsi"/>
          <w:sz w:val="24"/>
          <w:szCs w:val="24"/>
        </w:rPr>
        <w:t>All families struggling to source or execute this policy will seek support from the school</w:t>
      </w:r>
    </w:p>
    <w:p w14:paraId="52718423" w14:textId="5C61F5EF" w:rsidR="003738F8" w:rsidRPr="00615F8F" w:rsidRDefault="003738F8" w:rsidP="00B5532C">
      <w:pPr>
        <w:pStyle w:val="ListParagraph"/>
        <w:numPr>
          <w:ilvl w:val="0"/>
          <w:numId w:val="13"/>
        </w:numPr>
        <w:jc w:val="both"/>
        <w:rPr>
          <w:rFonts w:cstheme="minorHAnsi"/>
          <w:sz w:val="24"/>
          <w:szCs w:val="24"/>
        </w:rPr>
      </w:pPr>
      <w:r w:rsidRPr="00615F8F">
        <w:rPr>
          <w:rFonts w:cstheme="minorHAnsi"/>
          <w:sz w:val="24"/>
          <w:szCs w:val="24"/>
        </w:rPr>
        <w:t>All students will adhere to the expected standards of uniform and presentation.</w:t>
      </w:r>
    </w:p>
    <w:p w14:paraId="51F082B2" w14:textId="6FF2E039" w:rsidR="008D5C73" w:rsidRPr="00615F8F" w:rsidRDefault="008D5C73" w:rsidP="008D5C73">
      <w:pPr>
        <w:pStyle w:val="ListParagraph"/>
        <w:jc w:val="both"/>
        <w:rPr>
          <w:rFonts w:cstheme="minorHAnsi"/>
          <w:sz w:val="24"/>
          <w:szCs w:val="24"/>
        </w:rPr>
      </w:pPr>
    </w:p>
    <w:p w14:paraId="5390CC56" w14:textId="74FBF327" w:rsidR="00B5532C" w:rsidRPr="00615F8F" w:rsidRDefault="00B5532C" w:rsidP="008D5C73">
      <w:pPr>
        <w:pStyle w:val="ListParagraph"/>
        <w:jc w:val="both"/>
        <w:rPr>
          <w:rFonts w:cstheme="minorHAnsi"/>
          <w:sz w:val="24"/>
          <w:szCs w:val="24"/>
        </w:rPr>
      </w:pPr>
    </w:p>
    <w:p w14:paraId="00AC1F4D" w14:textId="66397176" w:rsidR="00B5532C" w:rsidRPr="00615F8F" w:rsidRDefault="00B5532C" w:rsidP="008D5C73">
      <w:pPr>
        <w:pStyle w:val="ListParagraph"/>
        <w:jc w:val="both"/>
        <w:rPr>
          <w:rFonts w:cstheme="minorHAnsi"/>
          <w:sz w:val="24"/>
          <w:szCs w:val="24"/>
        </w:rPr>
      </w:pPr>
    </w:p>
    <w:p w14:paraId="1F8737EC" w14:textId="3FEC9F60" w:rsidR="00B5532C" w:rsidRPr="00615F8F" w:rsidRDefault="00A33C9C" w:rsidP="00B5532C">
      <w:pPr>
        <w:spacing w:after="159" w:line="258" w:lineRule="auto"/>
        <w:ind w:left="-5" w:hanging="10"/>
        <w:jc w:val="both"/>
        <w:rPr>
          <w:rFonts w:eastAsia="Arial" w:cstheme="minorHAnsi"/>
          <w:b/>
          <w:color w:val="000000"/>
          <w:sz w:val="24"/>
          <w:szCs w:val="24"/>
          <w:lang w:eastAsia="en-GB"/>
        </w:rPr>
      </w:pPr>
      <w:r w:rsidRPr="00615F8F">
        <w:rPr>
          <w:rFonts w:eastAsia="Arial" w:cstheme="minorHAnsi"/>
          <w:b/>
          <w:color w:val="000000"/>
          <w:sz w:val="24"/>
          <w:szCs w:val="24"/>
          <w:lang w:eastAsia="en-GB"/>
        </w:rPr>
        <w:lastRenderedPageBreak/>
        <w:t>Value for money</w:t>
      </w:r>
      <w:r w:rsidR="00B5532C" w:rsidRPr="00615F8F">
        <w:rPr>
          <w:rFonts w:eastAsia="Arial" w:cstheme="minorHAnsi"/>
          <w:b/>
          <w:color w:val="000000"/>
          <w:sz w:val="24"/>
          <w:szCs w:val="24"/>
          <w:lang w:eastAsia="en-GB"/>
        </w:rPr>
        <w:t xml:space="preserve"> consideration</w:t>
      </w:r>
    </w:p>
    <w:p w14:paraId="7AF4E887" w14:textId="71D802DE" w:rsidR="00A33C9C" w:rsidRPr="00615F8F" w:rsidRDefault="00A33C9C" w:rsidP="003E4C9E">
      <w:pPr>
        <w:jc w:val="both"/>
        <w:rPr>
          <w:rFonts w:cstheme="minorHAnsi"/>
          <w:sz w:val="24"/>
          <w:szCs w:val="24"/>
        </w:rPr>
      </w:pPr>
      <w:r w:rsidRPr="00615F8F">
        <w:rPr>
          <w:rFonts w:cstheme="minorHAnsi"/>
          <w:sz w:val="24"/>
          <w:szCs w:val="24"/>
        </w:rPr>
        <w:t xml:space="preserve">To ensure our families get the best value for money when purchasing school uniform, </w:t>
      </w:r>
      <w:r w:rsidR="003E4C9E" w:rsidRPr="00615F8F">
        <w:rPr>
          <w:rFonts w:cstheme="minorHAnsi"/>
          <w:sz w:val="24"/>
          <w:szCs w:val="24"/>
        </w:rPr>
        <w:t>Woolton High School have chosen items which can be readily sourced from a variety of suppliers.</w:t>
      </w:r>
    </w:p>
    <w:p w14:paraId="3BBCD1E5" w14:textId="7CF40CD6" w:rsidR="00A33C9C" w:rsidRPr="00615F8F" w:rsidRDefault="00B5532C" w:rsidP="003E4C9E">
      <w:pPr>
        <w:spacing w:after="159" w:line="258" w:lineRule="auto"/>
        <w:jc w:val="both"/>
        <w:rPr>
          <w:rFonts w:eastAsia="Arial" w:cstheme="minorHAnsi"/>
          <w:color w:val="000000"/>
          <w:sz w:val="24"/>
          <w:szCs w:val="24"/>
          <w:lang w:eastAsia="en-GB"/>
        </w:rPr>
      </w:pPr>
      <w:r w:rsidRPr="00615F8F">
        <w:rPr>
          <w:rFonts w:eastAsia="Arial" w:cstheme="minorHAnsi"/>
          <w:color w:val="000000"/>
          <w:sz w:val="24"/>
          <w:szCs w:val="24"/>
          <w:lang w:eastAsia="en-GB"/>
        </w:rPr>
        <w:t xml:space="preserve">Plain items, such as white shirts, black trousers and </w:t>
      </w:r>
      <w:r w:rsidR="003E4C9E" w:rsidRPr="00615F8F">
        <w:rPr>
          <w:rFonts w:eastAsia="Arial" w:cstheme="minorHAnsi"/>
          <w:color w:val="000000"/>
          <w:sz w:val="24"/>
          <w:szCs w:val="24"/>
          <w:lang w:eastAsia="en-GB"/>
        </w:rPr>
        <w:t xml:space="preserve">black blazers </w:t>
      </w:r>
      <w:r w:rsidRPr="00615F8F">
        <w:rPr>
          <w:rFonts w:eastAsia="Arial" w:cstheme="minorHAnsi"/>
          <w:color w:val="000000"/>
          <w:sz w:val="24"/>
          <w:szCs w:val="24"/>
          <w:lang w:eastAsia="en-GB"/>
        </w:rPr>
        <w:t>can be purchased from local large supermarkets or departmental stores</w:t>
      </w:r>
      <w:r w:rsidR="00615F8F">
        <w:rPr>
          <w:rFonts w:eastAsia="Arial" w:cstheme="minorHAnsi"/>
          <w:color w:val="000000"/>
          <w:sz w:val="24"/>
          <w:szCs w:val="24"/>
          <w:lang w:eastAsia="en-GB"/>
        </w:rPr>
        <w:t xml:space="preserve"> often at a</w:t>
      </w:r>
      <w:r w:rsidRPr="00615F8F">
        <w:rPr>
          <w:rFonts w:eastAsia="Arial" w:cstheme="minorHAnsi"/>
          <w:color w:val="000000"/>
          <w:sz w:val="24"/>
          <w:szCs w:val="24"/>
          <w:lang w:eastAsia="en-GB"/>
        </w:rPr>
        <w:t xml:space="preserve"> lower cost</w:t>
      </w:r>
      <w:r w:rsidR="003E4C9E" w:rsidRPr="00615F8F">
        <w:rPr>
          <w:rFonts w:eastAsia="Arial" w:cstheme="minorHAnsi"/>
          <w:color w:val="000000"/>
          <w:sz w:val="24"/>
          <w:szCs w:val="24"/>
          <w:lang w:eastAsia="en-GB"/>
        </w:rPr>
        <w:t xml:space="preserve"> than school uniform shops</w:t>
      </w:r>
      <w:r w:rsidRPr="00615F8F">
        <w:rPr>
          <w:rFonts w:eastAsia="Arial" w:cstheme="minorHAnsi"/>
          <w:color w:val="000000"/>
          <w:sz w:val="24"/>
          <w:szCs w:val="24"/>
          <w:lang w:eastAsia="en-GB"/>
        </w:rPr>
        <w:t xml:space="preserve">. </w:t>
      </w:r>
    </w:p>
    <w:p w14:paraId="23B60B71" w14:textId="53420184" w:rsidR="007458F2" w:rsidRPr="00615F8F" w:rsidRDefault="007458F2" w:rsidP="00615F8F">
      <w:pPr>
        <w:spacing w:after="159" w:line="258" w:lineRule="auto"/>
        <w:jc w:val="both"/>
        <w:rPr>
          <w:rFonts w:eastAsia="Arial" w:cstheme="minorHAnsi"/>
          <w:b/>
          <w:color w:val="000000"/>
          <w:sz w:val="24"/>
          <w:szCs w:val="24"/>
          <w:lang w:eastAsia="en-GB"/>
        </w:rPr>
      </w:pPr>
      <w:r w:rsidRPr="00615F8F">
        <w:rPr>
          <w:rFonts w:eastAsia="Arial" w:cstheme="minorHAnsi"/>
          <w:b/>
          <w:color w:val="000000"/>
          <w:sz w:val="24"/>
          <w:szCs w:val="24"/>
          <w:lang w:eastAsia="en-GB"/>
        </w:rPr>
        <w:t xml:space="preserve">School uniform </w:t>
      </w:r>
    </w:p>
    <w:p w14:paraId="286AA0C9" w14:textId="38680C05" w:rsidR="00B5532C" w:rsidRPr="00615F8F" w:rsidRDefault="003E4C9E" w:rsidP="00A33C9C">
      <w:pPr>
        <w:spacing w:after="0"/>
        <w:rPr>
          <w:rFonts w:eastAsia="Arial" w:cstheme="minorHAnsi"/>
          <w:color w:val="000000"/>
          <w:sz w:val="24"/>
          <w:szCs w:val="24"/>
          <w:u w:color="000000"/>
          <w:lang w:eastAsia="en-GB"/>
        </w:rPr>
      </w:pPr>
      <w:r w:rsidRPr="00615F8F">
        <w:rPr>
          <w:rFonts w:eastAsia="Arial" w:cstheme="minorHAnsi"/>
          <w:color w:val="000000"/>
          <w:sz w:val="24"/>
          <w:szCs w:val="24"/>
          <w:u w:color="000000"/>
          <w:lang w:eastAsia="en-GB"/>
        </w:rPr>
        <w:t>Plain white shirt (long or short sleeved)</w:t>
      </w:r>
    </w:p>
    <w:p w14:paraId="0AA1E925" w14:textId="4B0F9C2B" w:rsidR="003E4C9E" w:rsidRPr="00615F8F" w:rsidRDefault="003E4C9E" w:rsidP="00A33C9C">
      <w:pPr>
        <w:spacing w:after="0"/>
        <w:rPr>
          <w:rFonts w:eastAsia="Arial" w:cstheme="minorHAnsi"/>
          <w:color w:val="000000"/>
          <w:sz w:val="24"/>
          <w:szCs w:val="24"/>
          <w:u w:color="000000"/>
          <w:lang w:eastAsia="en-GB"/>
        </w:rPr>
      </w:pPr>
      <w:r w:rsidRPr="00615F8F">
        <w:rPr>
          <w:rFonts w:eastAsia="Arial" w:cstheme="minorHAnsi"/>
          <w:color w:val="000000"/>
          <w:sz w:val="24"/>
          <w:szCs w:val="24"/>
          <w:u w:color="000000"/>
          <w:lang w:eastAsia="en-GB"/>
        </w:rPr>
        <w:t>Plain black jumper</w:t>
      </w:r>
    </w:p>
    <w:p w14:paraId="30E6FA75" w14:textId="37502D5E" w:rsidR="003E4C9E" w:rsidRPr="00615F8F" w:rsidRDefault="003E4C9E" w:rsidP="00A33C9C">
      <w:pPr>
        <w:spacing w:after="0"/>
        <w:rPr>
          <w:rFonts w:eastAsia="Arial" w:cstheme="minorHAnsi"/>
          <w:color w:val="000000"/>
          <w:sz w:val="24"/>
          <w:szCs w:val="24"/>
          <w:u w:color="000000"/>
          <w:lang w:eastAsia="en-GB"/>
        </w:rPr>
      </w:pPr>
      <w:r w:rsidRPr="00615F8F">
        <w:rPr>
          <w:rFonts w:eastAsia="Arial" w:cstheme="minorHAnsi"/>
          <w:color w:val="000000"/>
          <w:sz w:val="24"/>
          <w:szCs w:val="24"/>
          <w:u w:color="000000"/>
          <w:lang w:eastAsia="en-GB"/>
        </w:rPr>
        <w:t>Black school trousers</w:t>
      </w:r>
    </w:p>
    <w:p w14:paraId="19E932D0" w14:textId="5B33B030" w:rsidR="003E4C9E" w:rsidRPr="00615F8F" w:rsidRDefault="003E4C9E" w:rsidP="00A33C9C">
      <w:pPr>
        <w:spacing w:after="0"/>
        <w:rPr>
          <w:rFonts w:eastAsia="Arial" w:cstheme="minorHAnsi"/>
          <w:color w:val="000000"/>
          <w:sz w:val="24"/>
          <w:szCs w:val="24"/>
          <w:u w:color="000000"/>
          <w:lang w:eastAsia="en-GB"/>
        </w:rPr>
      </w:pPr>
      <w:r w:rsidRPr="00615F8F">
        <w:rPr>
          <w:rFonts w:eastAsia="Arial" w:cstheme="minorHAnsi"/>
          <w:color w:val="000000"/>
          <w:sz w:val="24"/>
          <w:szCs w:val="24"/>
          <w:u w:color="000000"/>
          <w:lang w:eastAsia="en-GB"/>
        </w:rPr>
        <w:t>Black blazer (if desired)</w:t>
      </w:r>
    </w:p>
    <w:p w14:paraId="68FAFECC" w14:textId="23BCE5C6" w:rsidR="003E4C9E" w:rsidRPr="00615F8F" w:rsidRDefault="003E4C9E" w:rsidP="00A33C9C">
      <w:pPr>
        <w:spacing w:after="0"/>
        <w:rPr>
          <w:rFonts w:eastAsia="Arial" w:cstheme="minorHAnsi"/>
          <w:color w:val="000000"/>
          <w:sz w:val="24"/>
          <w:szCs w:val="24"/>
          <w:u w:color="000000"/>
          <w:lang w:eastAsia="en-GB"/>
        </w:rPr>
      </w:pPr>
      <w:r w:rsidRPr="00615F8F">
        <w:rPr>
          <w:rFonts w:eastAsia="Arial" w:cstheme="minorHAnsi"/>
          <w:color w:val="000000"/>
          <w:sz w:val="24"/>
          <w:szCs w:val="24"/>
          <w:u w:color="000000"/>
          <w:lang w:eastAsia="en-GB"/>
        </w:rPr>
        <w:t>School tie (available from school, the first tie is available without charge, any purchase thereafter is at the cost of £3)</w:t>
      </w:r>
    </w:p>
    <w:p w14:paraId="07BF2BAB" w14:textId="40D7347E" w:rsidR="003E4C9E" w:rsidRPr="00615F8F" w:rsidRDefault="003E4C9E" w:rsidP="00A33C9C">
      <w:pPr>
        <w:spacing w:after="0"/>
        <w:rPr>
          <w:rFonts w:eastAsia="Arial" w:cstheme="minorHAnsi"/>
          <w:color w:val="000000"/>
          <w:sz w:val="24"/>
          <w:szCs w:val="24"/>
          <w:lang w:eastAsia="en-GB"/>
        </w:rPr>
      </w:pPr>
    </w:p>
    <w:p w14:paraId="1B05AF33" w14:textId="3DE4384A" w:rsidR="003E4C9E" w:rsidRPr="00615F8F" w:rsidRDefault="003E4C9E" w:rsidP="00A33C9C">
      <w:pPr>
        <w:spacing w:after="0"/>
        <w:rPr>
          <w:rFonts w:eastAsia="Arial" w:cstheme="minorHAnsi"/>
          <w:b/>
          <w:color w:val="000000"/>
          <w:sz w:val="24"/>
          <w:szCs w:val="24"/>
          <w:lang w:eastAsia="en-GB"/>
        </w:rPr>
      </w:pPr>
      <w:r w:rsidRPr="00615F8F">
        <w:rPr>
          <w:rFonts w:eastAsia="Arial" w:cstheme="minorHAnsi"/>
          <w:b/>
          <w:color w:val="000000"/>
          <w:sz w:val="24"/>
          <w:szCs w:val="24"/>
          <w:lang w:eastAsia="en-GB"/>
        </w:rPr>
        <w:t xml:space="preserve">PE kit </w:t>
      </w:r>
    </w:p>
    <w:p w14:paraId="1DA7096D" w14:textId="7750541C" w:rsidR="00B5532C" w:rsidRPr="00615F8F" w:rsidRDefault="00B5532C" w:rsidP="00B5532C">
      <w:pPr>
        <w:keepNext/>
        <w:keepLines/>
        <w:spacing w:after="0"/>
        <w:ind w:left="-5" w:hanging="10"/>
        <w:outlineLvl w:val="0"/>
        <w:rPr>
          <w:rFonts w:eastAsia="Arial" w:cstheme="minorHAnsi"/>
          <w:b/>
          <w:color w:val="000000"/>
          <w:sz w:val="24"/>
          <w:szCs w:val="24"/>
          <w:u w:val="single" w:color="000000"/>
          <w:lang w:eastAsia="en-GB"/>
        </w:rPr>
      </w:pPr>
    </w:p>
    <w:p w14:paraId="5FB79F38" w14:textId="1298CF38" w:rsidR="003E4C9E" w:rsidRPr="00615F8F" w:rsidRDefault="003E4C9E" w:rsidP="00B5532C">
      <w:pPr>
        <w:keepNext/>
        <w:keepLines/>
        <w:spacing w:after="0"/>
        <w:ind w:left="-5" w:hanging="10"/>
        <w:outlineLvl w:val="0"/>
        <w:rPr>
          <w:rFonts w:eastAsia="Arial" w:cstheme="minorHAnsi"/>
          <w:color w:val="000000"/>
          <w:sz w:val="24"/>
          <w:szCs w:val="24"/>
          <w:u w:color="000000"/>
          <w:lang w:eastAsia="en-GB"/>
        </w:rPr>
      </w:pPr>
      <w:r w:rsidRPr="00615F8F">
        <w:rPr>
          <w:rFonts w:eastAsia="Arial" w:cstheme="minorHAnsi"/>
          <w:color w:val="000000"/>
          <w:sz w:val="24"/>
          <w:szCs w:val="24"/>
          <w:u w:color="000000"/>
          <w:lang w:eastAsia="en-GB"/>
        </w:rPr>
        <w:t>Tracksuit</w:t>
      </w:r>
    </w:p>
    <w:p w14:paraId="0B52577C" w14:textId="399D5AB0" w:rsidR="003E4C9E" w:rsidRPr="00615F8F" w:rsidRDefault="003E4C9E" w:rsidP="00B5532C">
      <w:pPr>
        <w:keepNext/>
        <w:keepLines/>
        <w:spacing w:after="0"/>
        <w:ind w:left="-5" w:hanging="10"/>
        <w:outlineLvl w:val="0"/>
        <w:rPr>
          <w:rFonts w:eastAsia="Arial" w:cstheme="minorHAnsi"/>
          <w:color w:val="000000"/>
          <w:sz w:val="24"/>
          <w:szCs w:val="24"/>
          <w:u w:color="000000"/>
          <w:lang w:eastAsia="en-GB"/>
        </w:rPr>
      </w:pPr>
      <w:r w:rsidRPr="00615F8F">
        <w:rPr>
          <w:rFonts w:eastAsia="Arial" w:cstheme="minorHAnsi"/>
          <w:color w:val="000000"/>
          <w:sz w:val="24"/>
          <w:szCs w:val="24"/>
          <w:u w:color="000000"/>
          <w:lang w:eastAsia="en-GB"/>
        </w:rPr>
        <w:t>T</w:t>
      </w:r>
      <w:r w:rsidR="00615F8F">
        <w:rPr>
          <w:rFonts w:eastAsia="Arial" w:cstheme="minorHAnsi"/>
          <w:color w:val="000000"/>
          <w:sz w:val="24"/>
          <w:szCs w:val="24"/>
          <w:u w:color="000000"/>
          <w:lang w:eastAsia="en-GB"/>
        </w:rPr>
        <w:t>-</w:t>
      </w:r>
      <w:r w:rsidRPr="00615F8F">
        <w:rPr>
          <w:rFonts w:eastAsia="Arial" w:cstheme="minorHAnsi"/>
          <w:color w:val="000000"/>
          <w:sz w:val="24"/>
          <w:szCs w:val="24"/>
          <w:u w:color="000000"/>
          <w:lang w:eastAsia="en-GB"/>
        </w:rPr>
        <w:t>shirt</w:t>
      </w:r>
    </w:p>
    <w:p w14:paraId="130F3C25" w14:textId="5F75BFB2" w:rsidR="003E4C9E" w:rsidRPr="00615F8F" w:rsidRDefault="003E4C9E" w:rsidP="00B5532C">
      <w:pPr>
        <w:keepNext/>
        <w:keepLines/>
        <w:spacing w:after="0"/>
        <w:ind w:left="-5" w:hanging="10"/>
        <w:outlineLvl w:val="0"/>
        <w:rPr>
          <w:rFonts w:eastAsia="Arial" w:cstheme="minorHAnsi"/>
          <w:color w:val="000000"/>
          <w:sz w:val="24"/>
          <w:szCs w:val="24"/>
          <w:u w:color="000000"/>
          <w:lang w:eastAsia="en-GB"/>
        </w:rPr>
      </w:pPr>
      <w:r w:rsidRPr="00615F8F">
        <w:rPr>
          <w:rFonts w:eastAsia="Arial" w:cstheme="minorHAnsi"/>
          <w:color w:val="000000"/>
          <w:sz w:val="24"/>
          <w:szCs w:val="24"/>
          <w:u w:color="000000"/>
          <w:lang w:eastAsia="en-GB"/>
        </w:rPr>
        <w:t xml:space="preserve">Shorts </w:t>
      </w:r>
    </w:p>
    <w:p w14:paraId="4347F93D" w14:textId="688E8EF2" w:rsidR="003E4C9E" w:rsidRPr="00615F8F" w:rsidRDefault="003E4C9E" w:rsidP="00B5532C">
      <w:pPr>
        <w:keepNext/>
        <w:keepLines/>
        <w:spacing w:after="0"/>
        <w:ind w:left="-5" w:hanging="10"/>
        <w:outlineLvl w:val="0"/>
        <w:rPr>
          <w:rFonts w:eastAsia="Arial" w:cstheme="minorHAnsi"/>
          <w:color w:val="000000"/>
          <w:sz w:val="24"/>
          <w:szCs w:val="24"/>
          <w:u w:color="000000"/>
          <w:lang w:eastAsia="en-GB"/>
        </w:rPr>
      </w:pPr>
      <w:r w:rsidRPr="00615F8F">
        <w:rPr>
          <w:rFonts w:eastAsia="Arial" w:cstheme="minorHAnsi"/>
          <w:color w:val="000000"/>
          <w:sz w:val="24"/>
          <w:szCs w:val="24"/>
          <w:u w:color="000000"/>
          <w:lang w:eastAsia="en-GB"/>
        </w:rPr>
        <w:t>Jogging bottoms</w:t>
      </w:r>
    </w:p>
    <w:p w14:paraId="400EC776" w14:textId="09E0CE74" w:rsidR="003E4C9E" w:rsidRPr="00615F8F" w:rsidRDefault="003E4C9E" w:rsidP="00B5532C">
      <w:pPr>
        <w:keepNext/>
        <w:keepLines/>
        <w:spacing w:after="0"/>
        <w:ind w:left="-5" w:hanging="10"/>
        <w:outlineLvl w:val="0"/>
        <w:rPr>
          <w:rFonts w:eastAsia="Arial" w:cstheme="minorHAnsi"/>
          <w:color w:val="000000"/>
          <w:sz w:val="24"/>
          <w:szCs w:val="24"/>
          <w:u w:color="000000"/>
          <w:lang w:eastAsia="en-GB"/>
        </w:rPr>
      </w:pPr>
      <w:r w:rsidRPr="00615F8F">
        <w:rPr>
          <w:rFonts w:eastAsia="Arial" w:cstheme="minorHAnsi"/>
          <w:color w:val="000000"/>
          <w:sz w:val="24"/>
          <w:szCs w:val="24"/>
          <w:u w:color="000000"/>
          <w:lang w:eastAsia="en-GB"/>
        </w:rPr>
        <w:t>Trainers</w:t>
      </w:r>
    </w:p>
    <w:p w14:paraId="105CE4C3" w14:textId="56C0D9E7" w:rsidR="003E4C9E" w:rsidRPr="00615F8F" w:rsidRDefault="003E4C9E" w:rsidP="00B5532C">
      <w:pPr>
        <w:keepNext/>
        <w:keepLines/>
        <w:spacing w:after="0"/>
        <w:ind w:left="-5" w:hanging="10"/>
        <w:outlineLvl w:val="0"/>
        <w:rPr>
          <w:rFonts w:eastAsia="Arial" w:cstheme="minorHAnsi"/>
          <w:color w:val="000000"/>
          <w:sz w:val="24"/>
          <w:szCs w:val="24"/>
          <w:u w:color="000000"/>
          <w:lang w:eastAsia="en-GB"/>
        </w:rPr>
      </w:pPr>
    </w:p>
    <w:p w14:paraId="3F7458EF" w14:textId="40256C8E" w:rsidR="003E4C9E" w:rsidRPr="00615F8F" w:rsidRDefault="003E4C9E" w:rsidP="00B5532C">
      <w:pPr>
        <w:keepNext/>
        <w:keepLines/>
        <w:spacing w:after="0"/>
        <w:ind w:left="-5" w:hanging="10"/>
        <w:outlineLvl w:val="0"/>
        <w:rPr>
          <w:rFonts w:eastAsia="Arial" w:cstheme="minorHAnsi"/>
          <w:color w:val="000000"/>
          <w:sz w:val="24"/>
          <w:szCs w:val="24"/>
          <w:u w:color="000000"/>
          <w:lang w:eastAsia="en-GB"/>
        </w:rPr>
      </w:pPr>
      <w:r w:rsidRPr="00615F8F">
        <w:rPr>
          <w:rFonts w:eastAsia="Arial" w:cstheme="minorHAnsi"/>
          <w:color w:val="000000"/>
          <w:sz w:val="24"/>
          <w:szCs w:val="24"/>
          <w:u w:color="000000"/>
          <w:lang w:eastAsia="en-GB"/>
        </w:rPr>
        <w:t xml:space="preserve">Any PE kit </w:t>
      </w:r>
      <w:bookmarkStart w:id="0" w:name="_Hlk150416593"/>
      <w:r w:rsidRPr="00615F8F">
        <w:rPr>
          <w:rFonts w:eastAsia="Arial" w:cstheme="minorHAnsi"/>
          <w:color w:val="000000"/>
          <w:sz w:val="24"/>
          <w:szCs w:val="24"/>
          <w:u w:color="000000"/>
          <w:lang w:eastAsia="en-GB"/>
        </w:rPr>
        <w:t xml:space="preserve">must be appropriate to the school setting and </w:t>
      </w:r>
      <w:r w:rsidR="00615F8F" w:rsidRPr="00615F8F">
        <w:rPr>
          <w:rFonts w:eastAsia="Arial" w:cstheme="minorHAnsi"/>
          <w:color w:val="000000"/>
          <w:sz w:val="24"/>
          <w:szCs w:val="24"/>
          <w:u w:color="000000"/>
          <w:lang w:eastAsia="en-GB"/>
        </w:rPr>
        <w:t>must not include language/slogans that could be deemed offensive</w:t>
      </w:r>
      <w:bookmarkEnd w:id="0"/>
      <w:r w:rsidR="00615F8F" w:rsidRPr="00615F8F">
        <w:rPr>
          <w:rFonts w:eastAsia="Arial" w:cstheme="minorHAnsi"/>
          <w:color w:val="000000"/>
          <w:sz w:val="24"/>
          <w:szCs w:val="24"/>
          <w:u w:color="000000"/>
          <w:lang w:eastAsia="en-GB"/>
        </w:rPr>
        <w:t>.</w:t>
      </w:r>
    </w:p>
    <w:p w14:paraId="2900DABD" w14:textId="77777777" w:rsidR="00B5532C" w:rsidRPr="00615F8F" w:rsidRDefault="00B5532C" w:rsidP="00B5532C">
      <w:pPr>
        <w:spacing w:after="0" w:line="413" w:lineRule="auto"/>
        <w:ind w:right="7060"/>
        <w:rPr>
          <w:rFonts w:eastAsia="Arial" w:cstheme="minorHAnsi"/>
          <w:b/>
          <w:color w:val="000000"/>
          <w:sz w:val="24"/>
          <w:szCs w:val="24"/>
          <w:u w:val="single" w:color="000000"/>
          <w:lang w:eastAsia="en-GB"/>
        </w:rPr>
      </w:pPr>
    </w:p>
    <w:p w14:paraId="622AFE19" w14:textId="232B2710" w:rsidR="00E34F94" w:rsidRPr="00615F8F" w:rsidRDefault="00E34F94" w:rsidP="00A33C9C">
      <w:pPr>
        <w:jc w:val="both"/>
        <w:rPr>
          <w:rFonts w:cstheme="minorHAnsi"/>
          <w:b/>
          <w:sz w:val="24"/>
          <w:szCs w:val="24"/>
        </w:rPr>
      </w:pPr>
      <w:r w:rsidRPr="00615F8F">
        <w:rPr>
          <w:rFonts w:cstheme="minorHAnsi"/>
          <w:b/>
          <w:sz w:val="24"/>
          <w:szCs w:val="24"/>
        </w:rPr>
        <w:t>Non</w:t>
      </w:r>
      <w:r w:rsidR="00615F8F" w:rsidRPr="00615F8F">
        <w:rPr>
          <w:rFonts w:cstheme="minorHAnsi"/>
          <w:b/>
          <w:sz w:val="24"/>
          <w:szCs w:val="24"/>
        </w:rPr>
        <w:t>-</w:t>
      </w:r>
      <w:r w:rsidRPr="00615F8F">
        <w:rPr>
          <w:rFonts w:cstheme="minorHAnsi"/>
          <w:b/>
          <w:sz w:val="24"/>
          <w:szCs w:val="24"/>
        </w:rPr>
        <w:t>uniform and</w:t>
      </w:r>
      <w:r w:rsidR="00B5532C" w:rsidRPr="00615F8F">
        <w:rPr>
          <w:rFonts w:cstheme="minorHAnsi"/>
          <w:b/>
          <w:sz w:val="24"/>
          <w:szCs w:val="24"/>
        </w:rPr>
        <w:t xml:space="preserve"> dress-</w:t>
      </w:r>
      <w:r w:rsidR="00784D64" w:rsidRPr="00615F8F">
        <w:rPr>
          <w:rFonts w:cstheme="minorHAnsi"/>
          <w:b/>
          <w:sz w:val="24"/>
          <w:szCs w:val="24"/>
        </w:rPr>
        <w:t xml:space="preserve">up days: </w:t>
      </w:r>
    </w:p>
    <w:p w14:paraId="26EC8FD4" w14:textId="77777777" w:rsidR="008D5C73" w:rsidRPr="00615F8F" w:rsidRDefault="008D5C73" w:rsidP="00E34F94">
      <w:pPr>
        <w:pStyle w:val="ListParagraph"/>
        <w:numPr>
          <w:ilvl w:val="0"/>
          <w:numId w:val="1"/>
        </w:numPr>
        <w:jc w:val="both"/>
        <w:rPr>
          <w:rFonts w:cstheme="minorHAnsi"/>
          <w:sz w:val="24"/>
          <w:szCs w:val="24"/>
        </w:rPr>
      </w:pPr>
      <w:r w:rsidRPr="00615F8F">
        <w:rPr>
          <w:rFonts w:cstheme="minorHAnsi"/>
          <w:sz w:val="24"/>
          <w:szCs w:val="24"/>
        </w:rPr>
        <w:t>The Headteacher may approve some non-uniform days each year</w:t>
      </w:r>
    </w:p>
    <w:p w14:paraId="76E8BAA1" w14:textId="192F99AB" w:rsidR="00E34F94" w:rsidRPr="00615F8F" w:rsidRDefault="00615F8F" w:rsidP="00E34F94">
      <w:pPr>
        <w:pStyle w:val="ListParagraph"/>
        <w:numPr>
          <w:ilvl w:val="0"/>
          <w:numId w:val="1"/>
        </w:numPr>
        <w:jc w:val="both"/>
        <w:rPr>
          <w:rFonts w:cstheme="minorHAnsi"/>
          <w:sz w:val="24"/>
          <w:szCs w:val="24"/>
        </w:rPr>
      </w:pPr>
      <w:r w:rsidRPr="00615F8F">
        <w:rPr>
          <w:rFonts w:cstheme="minorHAnsi"/>
          <w:sz w:val="24"/>
          <w:szCs w:val="24"/>
        </w:rPr>
        <w:t>Clothes worn on n</w:t>
      </w:r>
      <w:r w:rsidR="00E34F94" w:rsidRPr="00615F8F">
        <w:rPr>
          <w:rFonts w:cstheme="minorHAnsi"/>
          <w:sz w:val="24"/>
          <w:szCs w:val="24"/>
        </w:rPr>
        <w:t>on</w:t>
      </w:r>
      <w:r w:rsidRPr="00615F8F">
        <w:rPr>
          <w:rFonts w:cstheme="minorHAnsi"/>
          <w:sz w:val="24"/>
          <w:szCs w:val="24"/>
        </w:rPr>
        <w:t>-</w:t>
      </w:r>
      <w:r w:rsidR="00784D64" w:rsidRPr="00615F8F">
        <w:rPr>
          <w:rFonts w:cstheme="minorHAnsi"/>
          <w:sz w:val="24"/>
          <w:szCs w:val="24"/>
        </w:rPr>
        <w:t>uniform days should</w:t>
      </w:r>
      <w:r w:rsidRPr="00615F8F">
        <w:rPr>
          <w:rFonts w:cstheme="minorHAnsi"/>
          <w:sz w:val="24"/>
          <w:szCs w:val="24"/>
        </w:rPr>
        <w:t xml:space="preserve"> </w:t>
      </w:r>
      <w:r w:rsidRPr="00615F8F">
        <w:rPr>
          <w:rFonts w:eastAsia="Arial" w:cstheme="minorHAnsi"/>
          <w:color w:val="000000"/>
          <w:sz w:val="24"/>
          <w:szCs w:val="24"/>
          <w:u w:color="000000"/>
          <w:lang w:eastAsia="en-GB"/>
        </w:rPr>
        <w:t>must be appropriate to the school setting and must not include language/slogans that could be deemed offensive</w:t>
      </w:r>
    </w:p>
    <w:p w14:paraId="4F73E623" w14:textId="1A6C787D" w:rsidR="00D05361" w:rsidRPr="00615F8F" w:rsidRDefault="00B90378" w:rsidP="00D05361">
      <w:pPr>
        <w:jc w:val="both"/>
        <w:rPr>
          <w:rFonts w:cstheme="minorHAnsi"/>
          <w:b/>
          <w:sz w:val="24"/>
          <w:szCs w:val="24"/>
        </w:rPr>
      </w:pPr>
      <w:r w:rsidRPr="00615F8F">
        <w:rPr>
          <w:rFonts w:cstheme="minorHAnsi"/>
          <w:b/>
          <w:sz w:val="24"/>
          <w:szCs w:val="24"/>
        </w:rPr>
        <w:t xml:space="preserve">Nails, </w:t>
      </w:r>
      <w:r w:rsidR="00B5532C" w:rsidRPr="00615F8F">
        <w:rPr>
          <w:rFonts w:cstheme="minorHAnsi"/>
          <w:b/>
          <w:sz w:val="24"/>
          <w:szCs w:val="24"/>
        </w:rPr>
        <w:t>Hair</w:t>
      </w:r>
      <w:r w:rsidRPr="00615F8F">
        <w:rPr>
          <w:rFonts w:cstheme="minorHAnsi"/>
          <w:b/>
          <w:sz w:val="24"/>
          <w:szCs w:val="24"/>
        </w:rPr>
        <w:t xml:space="preserve"> and Jewellery:</w:t>
      </w:r>
    </w:p>
    <w:p w14:paraId="61346493" w14:textId="0FEE1C58" w:rsidR="00D05361" w:rsidRPr="00615F8F" w:rsidRDefault="00B5532C" w:rsidP="00B5532C">
      <w:pPr>
        <w:pStyle w:val="ListParagraph"/>
        <w:numPr>
          <w:ilvl w:val="0"/>
          <w:numId w:val="5"/>
        </w:numPr>
        <w:jc w:val="both"/>
        <w:rPr>
          <w:rFonts w:cstheme="minorHAnsi"/>
          <w:sz w:val="24"/>
          <w:szCs w:val="24"/>
        </w:rPr>
      </w:pPr>
      <w:r w:rsidRPr="00615F8F">
        <w:rPr>
          <w:rFonts w:cstheme="minorHAnsi"/>
          <w:sz w:val="24"/>
          <w:szCs w:val="24"/>
        </w:rPr>
        <w:t>Students’ n</w:t>
      </w:r>
      <w:r w:rsidR="00D05361" w:rsidRPr="00615F8F">
        <w:rPr>
          <w:rFonts w:cstheme="minorHAnsi"/>
          <w:sz w:val="24"/>
          <w:szCs w:val="24"/>
        </w:rPr>
        <w:t xml:space="preserve">ails should be </w:t>
      </w:r>
      <w:r w:rsidRPr="00615F8F">
        <w:rPr>
          <w:rFonts w:cstheme="minorHAnsi"/>
          <w:sz w:val="24"/>
          <w:szCs w:val="24"/>
        </w:rPr>
        <w:t>natural</w:t>
      </w:r>
      <w:r w:rsidR="00615F8F" w:rsidRPr="00615F8F">
        <w:rPr>
          <w:rFonts w:cstheme="minorHAnsi"/>
          <w:sz w:val="24"/>
          <w:szCs w:val="24"/>
        </w:rPr>
        <w:t xml:space="preserve">, </w:t>
      </w:r>
      <w:r w:rsidRPr="00615F8F">
        <w:rPr>
          <w:rFonts w:cstheme="minorHAnsi"/>
          <w:sz w:val="24"/>
          <w:szCs w:val="24"/>
        </w:rPr>
        <w:t xml:space="preserve">they should be </w:t>
      </w:r>
      <w:r w:rsidR="00D05361" w:rsidRPr="00615F8F">
        <w:rPr>
          <w:rFonts w:cstheme="minorHAnsi"/>
          <w:sz w:val="24"/>
          <w:szCs w:val="24"/>
        </w:rPr>
        <w:t>short and smooth to allow safe physical interactions</w:t>
      </w:r>
      <w:r w:rsidRPr="00615F8F">
        <w:rPr>
          <w:rFonts w:cstheme="minorHAnsi"/>
          <w:sz w:val="24"/>
          <w:szCs w:val="24"/>
        </w:rPr>
        <w:t xml:space="preserve"> with tasks and people</w:t>
      </w:r>
    </w:p>
    <w:p w14:paraId="7B3C2111" w14:textId="20C7B20D" w:rsidR="00615F8F" w:rsidRPr="00615F8F" w:rsidRDefault="00B5532C" w:rsidP="00E646D3">
      <w:pPr>
        <w:pStyle w:val="ListParagraph"/>
        <w:numPr>
          <w:ilvl w:val="0"/>
          <w:numId w:val="5"/>
        </w:numPr>
        <w:jc w:val="both"/>
        <w:rPr>
          <w:rFonts w:cstheme="minorHAnsi"/>
          <w:sz w:val="24"/>
          <w:szCs w:val="24"/>
        </w:rPr>
      </w:pPr>
      <w:r w:rsidRPr="00615F8F">
        <w:rPr>
          <w:rFonts w:cstheme="minorHAnsi"/>
          <w:sz w:val="24"/>
          <w:szCs w:val="24"/>
        </w:rPr>
        <w:t xml:space="preserve">Hair should be either short or if long, tied back </w:t>
      </w:r>
      <w:r w:rsidR="00615F8F" w:rsidRPr="00615F8F">
        <w:rPr>
          <w:rFonts w:cstheme="minorHAnsi"/>
          <w:sz w:val="24"/>
          <w:szCs w:val="24"/>
        </w:rPr>
        <w:t>during PE/physical activities</w:t>
      </w:r>
      <w:r w:rsidRPr="00615F8F">
        <w:rPr>
          <w:rFonts w:cstheme="minorHAnsi"/>
          <w:sz w:val="24"/>
          <w:szCs w:val="24"/>
        </w:rPr>
        <w:t xml:space="preserve"> </w:t>
      </w:r>
    </w:p>
    <w:p w14:paraId="7D9EFDDD" w14:textId="3CC20B66" w:rsidR="00B5532C" w:rsidRPr="00615F8F" w:rsidRDefault="00B5532C" w:rsidP="00E646D3">
      <w:pPr>
        <w:pStyle w:val="ListParagraph"/>
        <w:numPr>
          <w:ilvl w:val="0"/>
          <w:numId w:val="5"/>
        </w:numPr>
        <w:jc w:val="both"/>
        <w:rPr>
          <w:rFonts w:cstheme="minorHAnsi"/>
          <w:sz w:val="24"/>
          <w:szCs w:val="24"/>
        </w:rPr>
      </w:pPr>
      <w:r w:rsidRPr="00615F8F">
        <w:rPr>
          <w:rFonts w:cstheme="minorHAnsi"/>
          <w:sz w:val="24"/>
          <w:szCs w:val="24"/>
        </w:rPr>
        <w:t>No hats should be worn indoors</w:t>
      </w:r>
    </w:p>
    <w:p w14:paraId="404F3AB7" w14:textId="77777777" w:rsidR="00615F8F" w:rsidRPr="00615F8F" w:rsidRDefault="00B5532C" w:rsidP="003D1F76">
      <w:pPr>
        <w:pStyle w:val="ListParagraph"/>
        <w:numPr>
          <w:ilvl w:val="0"/>
          <w:numId w:val="5"/>
        </w:numPr>
        <w:jc w:val="both"/>
        <w:rPr>
          <w:rFonts w:cstheme="minorHAnsi"/>
          <w:sz w:val="24"/>
          <w:szCs w:val="24"/>
        </w:rPr>
      </w:pPr>
      <w:r w:rsidRPr="00615F8F">
        <w:rPr>
          <w:rFonts w:cstheme="minorHAnsi"/>
          <w:sz w:val="24"/>
          <w:szCs w:val="24"/>
        </w:rPr>
        <w:t>We discourage students’ wearing of jewellery. If jewellery is worn, it must be kept to a minimum, and removed for PE purposes or on instruction of the school staff</w:t>
      </w:r>
      <w:r w:rsidR="00615F8F" w:rsidRPr="00615F8F">
        <w:rPr>
          <w:rFonts w:cstheme="minorHAnsi"/>
          <w:sz w:val="24"/>
          <w:szCs w:val="24"/>
        </w:rPr>
        <w:t>.</w:t>
      </w:r>
    </w:p>
    <w:p w14:paraId="0808D0BF" w14:textId="3A8C467D" w:rsidR="00B5532C" w:rsidRPr="00615F8F" w:rsidRDefault="005B04AD" w:rsidP="003D1F76">
      <w:pPr>
        <w:pStyle w:val="ListParagraph"/>
        <w:numPr>
          <w:ilvl w:val="0"/>
          <w:numId w:val="5"/>
        </w:numPr>
        <w:jc w:val="both"/>
        <w:rPr>
          <w:rFonts w:cstheme="minorHAnsi"/>
          <w:sz w:val="24"/>
          <w:szCs w:val="24"/>
        </w:rPr>
      </w:pPr>
      <w:r w:rsidRPr="00615F8F">
        <w:rPr>
          <w:rFonts w:cstheme="minorHAnsi"/>
          <w:sz w:val="24"/>
          <w:szCs w:val="24"/>
        </w:rPr>
        <w:t xml:space="preserve">Piercings are a personal choice, but at </w:t>
      </w:r>
      <w:r w:rsidR="00B5532C" w:rsidRPr="00615F8F">
        <w:rPr>
          <w:rFonts w:cstheme="minorHAnsi"/>
          <w:sz w:val="24"/>
          <w:szCs w:val="24"/>
        </w:rPr>
        <w:t>school,</w:t>
      </w:r>
      <w:r w:rsidRPr="00615F8F">
        <w:rPr>
          <w:rFonts w:cstheme="minorHAnsi"/>
          <w:sz w:val="24"/>
          <w:szCs w:val="24"/>
        </w:rPr>
        <w:t xml:space="preserve"> no facial or </w:t>
      </w:r>
      <w:r w:rsidR="00B5532C" w:rsidRPr="00615F8F">
        <w:rPr>
          <w:rFonts w:cstheme="minorHAnsi"/>
          <w:sz w:val="24"/>
          <w:szCs w:val="24"/>
        </w:rPr>
        <w:t xml:space="preserve">tongue jewellery may be worn. </w:t>
      </w:r>
    </w:p>
    <w:p w14:paraId="793B4C7E" w14:textId="5680B2E3" w:rsidR="008D5C73" w:rsidRPr="00615F8F" w:rsidRDefault="00F003A9" w:rsidP="00D05361">
      <w:pPr>
        <w:jc w:val="both"/>
        <w:rPr>
          <w:rFonts w:cstheme="minorHAnsi"/>
          <w:b/>
          <w:sz w:val="24"/>
          <w:szCs w:val="24"/>
        </w:rPr>
      </w:pPr>
      <w:r w:rsidRPr="00615F8F">
        <w:rPr>
          <w:rFonts w:cstheme="minorHAnsi"/>
          <w:b/>
          <w:sz w:val="24"/>
          <w:szCs w:val="24"/>
        </w:rPr>
        <w:t>Personal items and liability for loss or damage:</w:t>
      </w:r>
    </w:p>
    <w:p w14:paraId="3A77AC37" w14:textId="77777777" w:rsidR="00F003A9" w:rsidRPr="00615F8F" w:rsidRDefault="00F003A9" w:rsidP="00A33C9C">
      <w:pPr>
        <w:pStyle w:val="ListParagraph"/>
        <w:numPr>
          <w:ilvl w:val="0"/>
          <w:numId w:val="15"/>
        </w:numPr>
        <w:jc w:val="both"/>
        <w:rPr>
          <w:rFonts w:cstheme="minorHAnsi"/>
          <w:sz w:val="24"/>
          <w:szCs w:val="24"/>
        </w:rPr>
      </w:pPr>
      <w:r w:rsidRPr="00615F8F">
        <w:rPr>
          <w:rFonts w:cstheme="minorHAnsi"/>
          <w:sz w:val="24"/>
          <w:szCs w:val="24"/>
        </w:rPr>
        <w:t>All uniform items must be clearly labelled with a student’s full name</w:t>
      </w:r>
    </w:p>
    <w:p w14:paraId="6245306A" w14:textId="3EEC2A27" w:rsidR="00A33C9C" w:rsidRPr="00615F8F" w:rsidRDefault="00A33C9C" w:rsidP="00A33C9C">
      <w:pPr>
        <w:pStyle w:val="ListParagraph"/>
        <w:numPr>
          <w:ilvl w:val="0"/>
          <w:numId w:val="15"/>
        </w:numPr>
        <w:jc w:val="both"/>
        <w:rPr>
          <w:rFonts w:cstheme="minorHAnsi"/>
          <w:sz w:val="24"/>
          <w:szCs w:val="24"/>
        </w:rPr>
      </w:pPr>
      <w:r w:rsidRPr="00615F8F">
        <w:rPr>
          <w:rFonts w:cstheme="minorHAnsi"/>
          <w:sz w:val="24"/>
          <w:szCs w:val="24"/>
        </w:rPr>
        <w:t xml:space="preserve">Students should not bring </w:t>
      </w:r>
      <w:r w:rsidR="00F003A9" w:rsidRPr="00615F8F">
        <w:rPr>
          <w:rFonts w:cstheme="minorHAnsi"/>
          <w:sz w:val="24"/>
          <w:szCs w:val="24"/>
        </w:rPr>
        <w:t>valuables into school</w:t>
      </w:r>
    </w:p>
    <w:p w14:paraId="10E6688E" w14:textId="166109AD" w:rsidR="00F003A9" w:rsidRPr="00615F8F" w:rsidRDefault="00F003A9" w:rsidP="00F003A9">
      <w:pPr>
        <w:pStyle w:val="ListParagraph"/>
        <w:numPr>
          <w:ilvl w:val="0"/>
          <w:numId w:val="15"/>
        </w:numPr>
        <w:jc w:val="both"/>
        <w:rPr>
          <w:rFonts w:cstheme="minorHAnsi"/>
          <w:sz w:val="24"/>
          <w:szCs w:val="24"/>
        </w:rPr>
      </w:pPr>
      <w:r w:rsidRPr="00615F8F">
        <w:rPr>
          <w:rFonts w:cstheme="minorHAnsi"/>
          <w:sz w:val="24"/>
          <w:szCs w:val="24"/>
        </w:rPr>
        <w:t xml:space="preserve">Mobile phones brought into school will be stored </w:t>
      </w:r>
      <w:r w:rsidR="00615F8F" w:rsidRPr="00615F8F">
        <w:rPr>
          <w:rFonts w:cstheme="minorHAnsi"/>
          <w:sz w:val="24"/>
          <w:szCs w:val="24"/>
        </w:rPr>
        <w:t>in the pupil’s individual locker</w:t>
      </w:r>
    </w:p>
    <w:p w14:paraId="225B8BFA" w14:textId="05C6938D" w:rsidR="00F003A9" w:rsidRDefault="00F003A9" w:rsidP="00BA1A19">
      <w:pPr>
        <w:pStyle w:val="ListParagraph"/>
        <w:numPr>
          <w:ilvl w:val="0"/>
          <w:numId w:val="15"/>
        </w:numPr>
        <w:jc w:val="both"/>
        <w:rPr>
          <w:rFonts w:cstheme="minorHAnsi"/>
          <w:sz w:val="24"/>
          <w:szCs w:val="24"/>
        </w:rPr>
      </w:pPr>
      <w:r w:rsidRPr="00615F8F">
        <w:rPr>
          <w:rFonts w:cstheme="minorHAnsi"/>
          <w:sz w:val="24"/>
          <w:szCs w:val="24"/>
        </w:rPr>
        <w:t>The school is not liable for loss or damage to any item of uniform or personal possessions brought into school by the students</w:t>
      </w:r>
    </w:p>
    <w:p w14:paraId="2E173AE0" w14:textId="6E40B50D" w:rsidR="00615F8F" w:rsidRDefault="00615F8F" w:rsidP="00615F8F">
      <w:pPr>
        <w:jc w:val="both"/>
        <w:rPr>
          <w:rFonts w:cstheme="minorHAnsi"/>
          <w:sz w:val="24"/>
          <w:szCs w:val="24"/>
        </w:rPr>
      </w:pPr>
    </w:p>
    <w:p w14:paraId="436E99DA" w14:textId="57C55D9D" w:rsidR="00615F8F" w:rsidRDefault="00615F8F" w:rsidP="00615F8F">
      <w:pPr>
        <w:jc w:val="both"/>
        <w:rPr>
          <w:rFonts w:cstheme="minorHAnsi"/>
          <w:sz w:val="24"/>
          <w:szCs w:val="24"/>
        </w:rPr>
      </w:pPr>
      <w:r>
        <w:rPr>
          <w:rFonts w:cstheme="minorHAnsi"/>
          <w:sz w:val="24"/>
          <w:szCs w:val="24"/>
        </w:rPr>
        <w:t>Policy agreed November 2023</w:t>
      </w:r>
    </w:p>
    <w:p w14:paraId="49A5272D" w14:textId="0882ABC4" w:rsidR="00615F8F" w:rsidRPr="00615F8F" w:rsidRDefault="00615F8F" w:rsidP="00615F8F">
      <w:pPr>
        <w:jc w:val="both"/>
        <w:rPr>
          <w:rFonts w:cstheme="minorHAnsi"/>
          <w:sz w:val="24"/>
          <w:szCs w:val="24"/>
        </w:rPr>
      </w:pPr>
      <w:r>
        <w:rPr>
          <w:rFonts w:cstheme="minorHAnsi"/>
          <w:sz w:val="24"/>
          <w:szCs w:val="24"/>
        </w:rPr>
        <w:t>To be reviewed: September 2024</w:t>
      </w:r>
      <w:bookmarkStart w:id="1" w:name="_GoBack"/>
      <w:bookmarkEnd w:id="1"/>
    </w:p>
    <w:sectPr w:rsidR="00615F8F" w:rsidRPr="00615F8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41DF7" w14:textId="77777777" w:rsidR="00F003A9" w:rsidRDefault="00F003A9" w:rsidP="00F003A9">
      <w:pPr>
        <w:spacing w:after="0" w:line="240" w:lineRule="auto"/>
      </w:pPr>
      <w:r>
        <w:separator/>
      </w:r>
    </w:p>
  </w:endnote>
  <w:endnote w:type="continuationSeparator" w:id="0">
    <w:p w14:paraId="73C8727A" w14:textId="77777777" w:rsidR="00F003A9" w:rsidRDefault="00F003A9" w:rsidP="00F00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98BC3" w14:textId="60FAA6A1" w:rsidR="00F003A9" w:rsidRPr="00F003A9" w:rsidRDefault="00F003A9" w:rsidP="00F003A9">
    <w:pPr>
      <w:pStyle w:val="Footer"/>
      <w:jc w:val="right"/>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15D11" w14:textId="77777777" w:rsidR="00F003A9" w:rsidRDefault="00F003A9" w:rsidP="00F003A9">
      <w:pPr>
        <w:spacing w:after="0" w:line="240" w:lineRule="auto"/>
      </w:pPr>
      <w:r>
        <w:separator/>
      </w:r>
    </w:p>
  </w:footnote>
  <w:footnote w:type="continuationSeparator" w:id="0">
    <w:p w14:paraId="4CDC0B87" w14:textId="77777777" w:rsidR="00F003A9" w:rsidRDefault="00F003A9" w:rsidP="00F003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281C"/>
    <w:multiLevelType w:val="hybridMultilevel"/>
    <w:tmpl w:val="FF8A0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3667D"/>
    <w:multiLevelType w:val="hybridMultilevel"/>
    <w:tmpl w:val="49CA2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E32F5"/>
    <w:multiLevelType w:val="hybridMultilevel"/>
    <w:tmpl w:val="219258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C1529D"/>
    <w:multiLevelType w:val="hybridMultilevel"/>
    <w:tmpl w:val="55E821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CE47BF"/>
    <w:multiLevelType w:val="hybridMultilevel"/>
    <w:tmpl w:val="528A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E50354"/>
    <w:multiLevelType w:val="hybridMultilevel"/>
    <w:tmpl w:val="BEE25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F6194D"/>
    <w:multiLevelType w:val="hybridMultilevel"/>
    <w:tmpl w:val="F162BFA6"/>
    <w:lvl w:ilvl="0" w:tplc="72D853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F4C18"/>
    <w:multiLevelType w:val="hybridMultilevel"/>
    <w:tmpl w:val="F7C25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493B06"/>
    <w:multiLevelType w:val="hybridMultilevel"/>
    <w:tmpl w:val="157CAB4A"/>
    <w:lvl w:ilvl="0" w:tplc="DCB234A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950BDB"/>
    <w:multiLevelType w:val="hybridMultilevel"/>
    <w:tmpl w:val="105E5EF0"/>
    <w:lvl w:ilvl="0" w:tplc="DCB234A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6A3AF9"/>
    <w:multiLevelType w:val="hybridMultilevel"/>
    <w:tmpl w:val="286631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14D22B2"/>
    <w:multiLevelType w:val="hybridMultilevel"/>
    <w:tmpl w:val="7BEE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866074"/>
    <w:multiLevelType w:val="hybridMultilevel"/>
    <w:tmpl w:val="2734550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BF5643F"/>
    <w:multiLevelType w:val="hybridMultilevel"/>
    <w:tmpl w:val="2DD24848"/>
    <w:lvl w:ilvl="0" w:tplc="DCB234A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8165D6"/>
    <w:multiLevelType w:val="hybridMultilevel"/>
    <w:tmpl w:val="69E012B8"/>
    <w:lvl w:ilvl="0" w:tplc="DCB234A8">
      <w:numFmt w:val="bullet"/>
      <w:lvlText w:val=""/>
      <w:lvlJc w:val="left"/>
      <w:pPr>
        <w:ind w:left="720" w:hanging="360"/>
      </w:pPr>
      <w:rPr>
        <w:rFonts w:ascii="Symbol" w:eastAsiaTheme="minorHAnsi" w:hAnsi="Symbol" w:cs="Arial" w:hint="default"/>
      </w:rPr>
    </w:lvl>
    <w:lvl w:ilvl="1" w:tplc="64CA230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4"/>
  </w:num>
  <w:num w:numId="4">
    <w:abstractNumId w:val="9"/>
  </w:num>
  <w:num w:numId="5">
    <w:abstractNumId w:val="8"/>
  </w:num>
  <w:num w:numId="6">
    <w:abstractNumId w:val="13"/>
  </w:num>
  <w:num w:numId="7">
    <w:abstractNumId w:val="6"/>
  </w:num>
  <w:num w:numId="8">
    <w:abstractNumId w:val="12"/>
  </w:num>
  <w:num w:numId="9">
    <w:abstractNumId w:val="2"/>
  </w:num>
  <w:num w:numId="10">
    <w:abstractNumId w:val="0"/>
  </w:num>
  <w:num w:numId="11">
    <w:abstractNumId w:val="3"/>
  </w:num>
  <w:num w:numId="12">
    <w:abstractNumId w:val="4"/>
  </w:num>
  <w:num w:numId="13">
    <w:abstractNumId w:val="11"/>
  </w:num>
  <w:num w:numId="14">
    <w:abstractNumId w:val="1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D64"/>
    <w:rsid w:val="003738F8"/>
    <w:rsid w:val="00381B78"/>
    <w:rsid w:val="003E4C9E"/>
    <w:rsid w:val="00411929"/>
    <w:rsid w:val="005B04AD"/>
    <w:rsid w:val="00615F8F"/>
    <w:rsid w:val="006A17EA"/>
    <w:rsid w:val="007458F2"/>
    <w:rsid w:val="00751FB6"/>
    <w:rsid w:val="00784D64"/>
    <w:rsid w:val="008D5C73"/>
    <w:rsid w:val="00952812"/>
    <w:rsid w:val="009C384C"/>
    <w:rsid w:val="009D012E"/>
    <w:rsid w:val="00A33C9C"/>
    <w:rsid w:val="00B5532C"/>
    <w:rsid w:val="00B65032"/>
    <w:rsid w:val="00B90378"/>
    <w:rsid w:val="00C33E06"/>
    <w:rsid w:val="00C4133A"/>
    <w:rsid w:val="00D05361"/>
    <w:rsid w:val="00E34F94"/>
    <w:rsid w:val="00F003A9"/>
    <w:rsid w:val="00F15B87"/>
    <w:rsid w:val="00F87307"/>
    <w:rsid w:val="00FD2542"/>
    <w:rsid w:val="7A240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60923"/>
  <w15:chartTrackingRefBased/>
  <w15:docId w15:val="{74405C84-90D3-4DBA-96A2-1B8367AE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4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F94"/>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B04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4AD"/>
    <w:rPr>
      <w:rFonts w:ascii="Segoe UI" w:hAnsi="Segoe UI" w:cs="Segoe UI"/>
      <w:sz w:val="18"/>
      <w:szCs w:val="18"/>
    </w:rPr>
  </w:style>
  <w:style w:type="character" w:styleId="Hyperlink">
    <w:name w:val="Hyperlink"/>
    <w:basedOn w:val="DefaultParagraphFont"/>
    <w:uiPriority w:val="99"/>
    <w:unhideWhenUsed/>
    <w:rsid w:val="00A33C9C"/>
    <w:rPr>
      <w:color w:val="0563C1" w:themeColor="hyperlink"/>
      <w:u w:val="single"/>
    </w:rPr>
  </w:style>
  <w:style w:type="character" w:styleId="FollowedHyperlink">
    <w:name w:val="FollowedHyperlink"/>
    <w:basedOn w:val="DefaultParagraphFont"/>
    <w:uiPriority w:val="99"/>
    <w:semiHidden/>
    <w:unhideWhenUsed/>
    <w:rsid w:val="00A33C9C"/>
    <w:rPr>
      <w:color w:val="954F72" w:themeColor="followedHyperlink"/>
      <w:u w:val="single"/>
    </w:rPr>
  </w:style>
  <w:style w:type="table" w:customStyle="1" w:styleId="TableGrid0">
    <w:name w:val="TableGrid"/>
    <w:rsid w:val="00A33C9C"/>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F003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3A9"/>
  </w:style>
  <w:style w:type="paragraph" w:styleId="Footer">
    <w:name w:val="footer"/>
    <w:basedOn w:val="Normal"/>
    <w:link w:val="FooterChar"/>
    <w:uiPriority w:val="99"/>
    <w:unhideWhenUsed/>
    <w:rsid w:val="00F003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dc:creator>
  <cp:keywords/>
  <dc:description/>
  <cp:lastModifiedBy>Sarah Powell</cp:lastModifiedBy>
  <cp:revision>2</cp:revision>
  <dcterms:created xsi:type="dcterms:W3CDTF">2023-11-09T10:10:00Z</dcterms:created>
  <dcterms:modified xsi:type="dcterms:W3CDTF">2023-11-09T10:10:00Z</dcterms:modified>
</cp:coreProperties>
</file>